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227FF0">
        <w:rPr>
          <w:rFonts w:ascii="Times New Roman" w:eastAsia="Times New Roman" w:hAnsi="Times New Roman" w:cs="Times New Roman"/>
          <w:b/>
          <w:sz w:val="24"/>
          <w:szCs w:val="20"/>
        </w:rPr>
        <w:t>JUNE</w:t>
      </w:r>
      <w:r w:rsidR="00C762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="00227FF0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 w:rsidR="007B3095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632CDF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and Invocation by Fr. Ho</w:t>
      </w:r>
      <w:r w:rsidR="003D5671">
        <w:rPr>
          <w:rFonts w:ascii="Times New Roman" w:eastAsia="Times New Roman" w:hAnsi="Times New Roman" w:cs="Times New Roman"/>
          <w:sz w:val="23"/>
          <w:szCs w:val="23"/>
        </w:rPr>
        <w:t>i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sington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984572" w:rsidRDefault="00984572" w:rsidP="0098457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a Temporary Special Event Permit and waive the distance requirement for a benefit ball tournament to be held in Colwich Memorial Par</w:t>
      </w:r>
      <w:r w:rsidR="00B42F83"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Jun</w:t>
      </w:r>
      <w:r w:rsidR="00A47500"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28</w:t>
      </w:r>
      <w:r w:rsidRPr="00984572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–Julie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Wegerer</w:t>
      </w:r>
      <w:proofErr w:type="spellEnd"/>
    </w:p>
    <w:p w:rsidR="007B3095" w:rsidRDefault="007B3095" w:rsidP="0098457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Review of the request to hold a run/walk throughout the City of Colwich July 19, 2014 – Kristie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Mies</w:t>
      </w:r>
      <w:proofErr w:type="spellEnd"/>
    </w:p>
    <w:p w:rsidR="00BC4518" w:rsidRPr="007B3095" w:rsidRDefault="00BC4518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</w:p>
    <w:bookmarkEnd w:id="0"/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FC59BB" w:rsidRDefault="00FC59BB" w:rsidP="00FC59B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Review of the three to five year plan for leasing a vehicle through Ford – Curtis Nelson, Mel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Hambelton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Ford</w:t>
      </w:r>
    </w:p>
    <w:p w:rsidR="002E4646" w:rsidRDefault="00FC59B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B</w:t>
      </w:r>
      <w:r w:rsidR="002E4646">
        <w:rPr>
          <w:rFonts w:ascii="Times New Roman" w:eastAsia="Times New Roman" w:hAnsi="Times New Roman" w:cs="Times New Roman"/>
          <w:sz w:val="23"/>
          <w:szCs w:val="23"/>
        </w:rPr>
        <w:t>.</w:t>
      </w:r>
      <w:r w:rsidR="002E4646">
        <w:rPr>
          <w:rFonts w:ascii="Times New Roman" w:eastAsia="Times New Roman" w:hAnsi="Times New Roman" w:cs="Times New Roman"/>
          <w:sz w:val="23"/>
          <w:szCs w:val="23"/>
        </w:rPr>
        <w:tab/>
        <w:t>Discussion regarding the contracting with Sedgwick County Fire Department for fire protection</w:t>
      </w:r>
    </w:p>
    <w:p w:rsidR="00FC26D8" w:rsidRDefault="00D434A3" w:rsidP="00FC26D8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FC26D8">
        <w:rPr>
          <w:rFonts w:ascii="Times New Roman" w:eastAsia="Times New Roman" w:hAnsi="Times New Roman" w:cs="Times New Roman"/>
          <w:sz w:val="23"/>
          <w:szCs w:val="23"/>
        </w:rPr>
        <w:t>Review of the request to approve the five year Community Fisheries Assistan</w:t>
      </w:r>
      <w:r w:rsidR="00971E4E">
        <w:rPr>
          <w:rFonts w:ascii="Times New Roman" w:eastAsia="Times New Roman" w:hAnsi="Times New Roman" w:cs="Times New Roman"/>
          <w:sz w:val="23"/>
          <w:szCs w:val="23"/>
        </w:rPr>
        <w:t>ce</w:t>
      </w:r>
      <w:r w:rsidR="00FC26D8">
        <w:rPr>
          <w:rFonts w:ascii="Times New Roman" w:eastAsia="Times New Roman" w:hAnsi="Times New Roman" w:cs="Times New Roman"/>
          <w:sz w:val="23"/>
          <w:szCs w:val="23"/>
        </w:rPr>
        <w:t xml:space="preserve"> Program agreement with the Kansas Department of Wildlife and Parks</w:t>
      </w:r>
    </w:p>
    <w:p w:rsidR="00F1682D" w:rsidRDefault="0004606B" w:rsidP="00FC26D8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="00F1682D">
        <w:rPr>
          <w:rFonts w:ascii="Times New Roman" w:eastAsia="Times New Roman" w:hAnsi="Times New Roman" w:cs="Times New Roman"/>
          <w:sz w:val="23"/>
          <w:szCs w:val="23"/>
        </w:rPr>
        <w:t>.</w:t>
      </w:r>
      <w:r w:rsidR="00F1682D">
        <w:rPr>
          <w:rFonts w:ascii="Times New Roman" w:eastAsia="Times New Roman" w:hAnsi="Times New Roman" w:cs="Times New Roman"/>
          <w:sz w:val="23"/>
          <w:szCs w:val="23"/>
        </w:rPr>
        <w:tab/>
        <w:t>Review of the clause added to the new home buyer’s incentive agreement</w:t>
      </w:r>
    </w:p>
    <w:p w:rsidR="0004606B" w:rsidRDefault="0004606B" w:rsidP="0004606B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adopt Ordinance No. 667 setting water rates for industrial users</w:t>
      </w:r>
    </w:p>
    <w:p w:rsidR="00A47500" w:rsidRDefault="00D434A3" w:rsidP="00FC26D8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</w:t>
      </w:r>
      <w:r w:rsidR="00A47500">
        <w:rPr>
          <w:rFonts w:ascii="Times New Roman" w:eastAsia="Times New Roman" w:hAnsi="Times New Roman" w:cs="Times New Roman"/>
          <w:sz w:val="23"/>
          <w:szCs w:val="23"/>
        </w:rPr>
        <w:t>.</w:t>
      </w:r>
      <w:r w:rsidR="00A47500">
        <w:rPr>
          <w:rFonts w:ascii="Times New Roman" w:eastAsia="Times New Roman" w:hAnsi="Times New Roman" w:cs="Times New Roman"/>
          <w:sz w:val="23"/>
          <w:szCs w:val="23"/>
        </w:rPr>
        <w:tab/>
        <w:t>Review of the request to adopt Ordinance No. 668 amending the Personnel Policy Handbook amending the residency requirement for public safety employees</w:t>
      </w:r>
    </w:p>
    <w:p w:rsidR="00D81C1D" w:rsidRDefault="00D81C1D" w:rsidP="00FC26D8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G.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Resolution No. 467 a resolution adopting the South-Central Kansas (Homeland Security Region G) Multi-Hazard, Multi-Jurisdictional Mitigation Plan</w:t>
      </w:r>
    </w:p>
    <w:p w:rsidR="002E4646" w:rsidRPr="007B3095" w:rsidRDefault="002E4646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07177B" w:rsidRDefault="00794A93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A.</w:t>
      </w:r>
      <w:r w:rsidR="0007177B"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227FF0">
        <w:rPr>
          <w:rFonts w:ascii="Times New Roman" w:hAnsi="Times New Roman" w:cs="Times New Roman"/>
          <w:sz w:val="23"/>
          <w:szCs w:val="23"/>
        </w:rPr>
        <w:t xml:space="preserve">May </w:t>
      </w:r>
      <w:r w:rsidR="0007177B">
        <w:rPr>
          <w:rFonts w:ascii="Times New Roman" w:hAnsi="Times New Roman" w:cs="Times New Roman"/>
          <w:sz w:val="23"/>
          <w:szCs w:val="23"/>
        </w:rPr>
        <w:t>1</w:t>
      </w:r>
      <w:r w:rsidR="00227FF0">
        <w:rPr>
          <w:rFonts w:ascii="Times New Roman" w:hAnsi="Times New Roman" w:cs="Times New Roman"/>
          <w:sz w:val="23"/>
          <w:szCs w:val="23"/>
        </w:rPr>
        <w:t>9</w:t>
      </w:r>
      <w:r w:rsidR="0007177B">
        <w:rPr>
          <w:rFonts w:ascii="Times New Roman" w:hAnsi="Times New Roman" w:cs="Times New Roman"/>
          <w:sz w:val="23"/>
          <w:szCs w:val="23"/>
        </w:rPr>
        <w:t>, 2014 Council meeting</w:t>
      </w:r>
    </w:p>
    <w:p w:rsidR="00A62DE2" w:rsidRDefault="00A62DE2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B.</w:t>
      </w:r>
      <w:r>
        <w:rPr>
          <w:rFonts w:ascii="Times New Roman" w:hAnsi="Times New Roman" w:cs="Times New Roman"/>
          <w:sz w:val="23"/>
          <w:szCs w:val="23"/>
        </w:rPr>
        <w:tab/>
        <w:t xml:space="preserve">Approval of the minutes of the June 9, 2014 Special Council meeting </w:t>
      </w:r>
    </w:p>
    <w:p w:rsidR="00AE687A" w:rsidRDefault="007E589F" w:rsidP="0071628B">
      <w:pPr>
        <w:ind w:left="14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="0007177B">
        <w:rPr>
          <w:rFonts w:ascii="Times New Roman" w:hAnsi="Times New Roman" w:cs="Times New Roman"/>
          <w:sz w:val="23"/>
          <w:szCs w:val="23"/>
        </w:rPr>
        <w:t>.</w:t>
      </w:r>
      <w:r w:rsidR="0007177B">
        <w:rPr>
          <w:rFonts w:ascii="Times New Roman" w:hAnsi="Times New Roman" w:cs="Times New Roman"/>
          <w:sz w:val="23"/>
          <w:szCs w:val="23"/>
        </w:rPr>
        <w:tab/>
        <w:t>Approval of the Appropriations Ordinance Nos. 14-0</w:t>
      </w:r>
      <w:r w:rsidR="00227FF0">
        <w:rPr>
          <w:rFonts w:ascii="Times New Roman" w:hAnsi="Times New Roman" w:cs="Times New Roman"/>
          <w:sz w:val="23"/>
          <w:szCs w:val="23"/>
        </w:rPr>
        <w:t>5</w:t>
      </w:r>
      <w:r w:rsidR="0007177B">
        <w:rPr>
          <w:rFonts w:ascii="Times New Roman" w:hAnsi="Times New Roman" w:cs="Times New Roman"/>
          <w:sz w:val="23"/>
          <w:szCs w:val="23"/>
        </w:rPr>
        <w:t>-0</w:t>
      </w:r>
      <w:r w:rsidR="00227FF0">
        <w:rPr>
          <w:rFonts w:ascii="Times New Roman" w:hAnsi="Times New Roman" w:cs="Times New Roman"/>
          <w:sz w:val="23"/>
          <w:szCs w:val="23"/>
        </w:rPr>
        <w:t>2</w:t>
      </w:r>
      <w:r w:rsidR="0007177B">
        <w:rPr>
          <w:rFonts w:ascii="Times New Roman" w:hAnsi="Times New Roman" w:cs="Times New Roman"/>
          <w:sz w:val="23"/>
          <w:szCs w:val="23"/>
        </w:rPr>
        <w:t xml:space="preserve"> and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0</w:t>
      </w:r>
      <w:r w:rsidR="00227FF0">
        <w:rPr>
          <w:rFonts w:ascii="Times New Roman" w:eastAsia="Times New Roman" w:hAnsi="Times New Roman" w:cs="Times New Roman"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CF5AF6" w:rsidRDefault="00CF5AF6" w:rsidP="0007177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7E589F"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227FF0">
        <w:rPr>
          <w:rFonts w:ascii="Times New Roman" w:eastAsia="Times New Roman" w:hAnsi="Times New Roman" w:cs="Times New Roman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227FF0" w:rsidRPr="00AE687A" w:rsidRDefault="00227FF0" w:rsidP="0007177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7E589F"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Approval of the drinking establishment license for Terri’s Place</w:t>
      </w:r>
    </w:p>
    <w:p w:rsidR="00AE687A" w:rsidRPr="00632CDF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2A3F94" w:rsidRPr="00AE687A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.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E687A" w:rsidRPr="007B3095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 w:rsidR="008A24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07177B" w:rsidRPr="00632CDF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C75C3A">
        <w:rPr>
          <w:rFonts w:ascii="Times New Roman" w:eastAsia="Times New Roman" w:hAnsi="Times New Roman" w:cs="Times New Roman"/>
          <w:sz w:val="23"/>
          <w:szCs w:val="23"/>
        </w:rPr>
        <w:t>for non-elected personnel</w:t>
      </w:r>
      <w:r w:rsidR="00ED2590">
        <w:rPr>
          <w:rFonts w:ascii="Times New Roman" w:eastAsia="Times New Roman" w:hAnsi="Times New Roman" w:cs="Times New Roman"/>
          <w:sz w:val="23"/>
          <w:szCs w:val="23"/>
        </w:rPr>
        <w:t xml:space="preserve"> and to review annual evaluations</w:t>
      </w:r>
    </w:p>
    <w:p w:rsidR="00AE687A" w:rsidRDefault="0007177B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632CDF" w:rsidRDefault="00632CDF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E687A" w:rsidRPr="00AE687A" w:rsidRDefault="0007177B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Ju</w:t>
      </w:r>
      <w:r w:rsidR="00227FF0">
        <w:rPr>
          <w:rFonts w:ascii="Times New Roman" w:eastAsia="Times New Roman" w:hAnsi="Times New Roman" w:cs="Times New Roman"/>
          <w:b/>
          <w:sz w:val="23"/>
          <w:szCs w:val="23"/>
        </w:rPr>
        <w:t>ly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Ju</w:t>
      </w:r>
      <w:r w:rsidR="00227FF0">
        <w:rPr>
          <w:rFonts w:ascii="Times New Roman" w:eastAsia="Times New Roman" w:hAnsi="Times New Roman" w:cs="Times New Roman"/>
          <w:b/>
          <w:sz w:val="23"/>
          <w:szCs w:val="23"/>
        </w:rPr>
        <w:t>ly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227FF0">
        <w:rPr>
          <w:rFonts w:ascii="Times New Roman" w:eastAsia="Times New Roman" w:hAnsi="Times New Roman" w:cs="Times New Roman"/>
          <w:b/>
          <w:sz w:val="23"/>
          <w:szCs w:val="23"/>
        </w:rPr>
        <w:t>2</w:t>
      </w:r>
      <w:r w:rsidR="00331941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4D2F4D" w:rsidRDefault="004D2F4D"/>
    <w:sectPr w:rsidR="004D2F4D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B6" w:rsidRDefault="00BC2EB6">
      <w:r>
        <w:separator/>
      </w:r>
    </w:p>
  </w:endnote>
  <w:endnote w:type="continuationSeparator" w:id="0">
    <w:p w:rsidR="00BC2EB6" w:rsidRDefault="00BC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B6" w:rsidRDefault="00BC2EB6">
      <w:r>
        <w:separator/>
      </w:r>
    </w:p>
  </w:footnote>
  <w:footnote w:type="continuationSeparator" w:id="0">
    <w:p w:rsidR="00BC2EB6" w:rsidRDefault="00BC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F02870"/>
    <w:multiLevelType w:val="hybridMultilevel"/>
    <w:tmpl w:val="605E8F26"/>
    <w:lvl w:ilvl="0" w:tplc="A0F8E8E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80A"/>
    <w:multiLevelType w:val="hybridMultilevel"/>
    <w:tmpl w:val="E012A148"/>
    <w:lvl w:ilvl="0" w:tplc="B7D2A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4E3D"/>
    <w:rsid w:val="000178BD"/>
    <w:rsid w:val="0002358C"/>
    <w:rsid w:val="000267BC"/>
    <w:rsid w:val="0004606B"/>
    <w:rsid w:val="00060985"/>
    <w:rsid w:val="0007177B"/>
    <w:rsid w:val="00083900"/>
    <w:rsid w:val="00092660"/>
    <w:rsid w:val="000D1E37"/>
    <w:rsid w:val="000E2C99"/>
    <w:rsid w:val="0012287A"/>
    <w:rsid w:val="0013273C"/>
    <w:rsid w:val="00164215"/>
    <w:rsid w:val="0017071D"/>
    <w:rsid w:val="00186F4B"/>
    <w:rsid w:val="001A7C14"/>
    <w:rsid w:val="001C6111"/>
    <w:rsid w:val="001D43D0"/>
    <w:rsid w:val="001F79C3"/>
    <w:rsid w:val="00227FF0"/>
    <w:rsid w:val="00231949"/>
    <w:rsid w:val="002A3F94"/>
    <w:rsid w:val="002E4646"/>
    <w:rsid w:val="0032243F"/>
    <w:rsid w:val="0033032E"/>
    <w:rsid w:val="00331941"/>
    <w:rsid w:val="00356B36"/>
    <w:rsid w:val="00357B23"/>
    <w:rsid w:val="00375BA3"/>
    <w:rsid w:val="003D5671"/>
    <w:rsid w:val="004173CB"/>
    <w:rsid w:val="00463D45"/>
    <w:rsid w:val="00475FAC"/>
    <w:rsid w:val="004855A2"/>
    <w:rsid w:val="004C6147"/>
    <w:rsid w:val="004D2F4D"/>
    <w:rsid w:val="00554AFB"/>
    <w:rsid w:val="00585343"/>
    <w:rsid w:val="005B0666"/>
    <w:rsid w:val="005C1575"/>
    <w:rsid w:val="00603D9B"/>
    <w:rsid w:val="00615B6C"/>
    <w:rsid w:val="00632CDF"/>
    <w:rsid w:val="006A544B"/>
    <w:rsid w:val="006F5962"/>
    <w:rsid w:val="0071628B"/>
    <w:rsid w:val="00722F3C"/>
    <w:rsid w:val="00787CB3"/>
    <w:rsid w:val="00794A93"/>
    <w:rsid w:val="007B3095"/>
    <w:rsid w:val="007E589F"/>
    <w:rsid w:val="007F5B28"/>
    <w:rsid w:val="00811462"/>
    <w:rsid w:val="008165A2"/>
    <w:rsid w:val="00820F71"/>
    <w:rsid w:val="00863D65"/>
    <w:rsid w:val="00885302"/>
    <w:rsid w:val="00896168"/>
    <w:rsid w:val="008A19BE"/>
    <w:rsid w:val="008A2409"/>
    <w:rsid w:val="00946CC9"/>
    <w:rsid w:val="00955299"/>
    <w:rsid w:val="00971E4E"/>
    <w:rsid w:val="00972C1C"/>
    <w:rsid w:val="00984572"/>
    <w:rsid w:val="009A4FC4"/>
    <w:rsid w:val="00A47500"/>
    <w:rsid w:val="00A47826"/>
    <w:rsid w:val="00A62DE2"/>
    <w:rsid w:val="00AA76ED"/>
    <w:rsid w:val="00AD098D"/>
    <w:rsid w:val="00AE687A"/>
    <w:rsid w:val="00B128B4"/>
    <w:rsid w:val="00B16A44"/>
    <w:rsid w:val="00B24A1D"/>
    <w:rsid w:val="00B42F83"/>
    <w:rsid w:val="00B717BC"/>
    <w:rsid w:val="00BB797B"/>
    <w:rsid w:val="00BC2EB6"/>
    <w:rsid w:val="00BC4518"/>
    <w:rsid w:val="00C33C4F"/>
    <w:rsid w:val="00C608BE"/>
    <w:rsid w:val="00C669D6"/>
    <w:rsid w:val="00C732DA"/>
    <w:rsid w:val="00C75C3A"/>
    <w:rsid w:val="00C76233"/>
    <w:rsid w:val="00C77AF7"/>
    <w:rsid w:val="00CA13C6"/>
    <w:rsid w:val="00CA2BC6"/>
    <w:rsid w:val="00CB11B2"/>
    <w:rsid w:val="00CD0DE6"/>
    <w:rsid w:val="00CE58A8"/>
    <w:rsid w:val="00CF5AF6"/>
    <w:rsid w:val="00D13900"/>
    <w:rsid w:val="00D17B2D"/>
    <w:rsid w:val="00D41B94"/>
    <w:rsid w:val="00D434A3"/>
    <w:rsid w:val="00D66AA2"/>
    <w:rsid w:val="00D81C1D"/>
    <w:rsid w:val="00D86A40"/>
    <w:rsid w:val="00DD1241"/>
    <w:rsid w:val="00DD1753"/>
    <w:rsid w:val="00DE65B2"/>
    <w:rsid w:val="00DF6FEA"/>
    <w:rsid w:val="00E03040"/>
    <w:rsid w:val="00E80C55"/>
    <w:rsid w:val="00E81B48"/>
    <w:rsid w:val="00EA5FA7"/>
    <w:rsid w:val="00EB4F0F"/>
    <w:rsid w:val="00EC440A"/>
    <w:rsid w:val="00ED2590"/>
    <w:rsid w:val="00EE3FD4"/>
    <w:rsid w:val="00F1682D"/>
    <w:rsid w:val="00FA077C"/>
    <w:rsid w:val="00FA6D19"/>
    <w:rsid w:val="00FC26D8"/>
    <w:rsid w:val="00FC59BB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5A8B-3A63-4190-9D47-02230D24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21</cp:revision>
  <cp:lastPrinted>2014-06-10T21:48:00Z</cp:lastPrinted>
  <dcterms:created xsi:type="dcterms:W3CDTF">2014-05-23T14:38:00Z</dcterms:created>
  <dcterms:modified xsi:type="dcterms:W3CDTF">2014-06-11T19:31:00Z</dcterms:modified>
</cp:coreProperties>
</file>